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D9" w:rsidRPr="00E30DD9" w:rsidRDefault="00E30DD9" w:rsidP="00E30DD9">
      <w:pPr>
        <w:pStyle w:val="western"/>
        <w:jc w:val="right"/>
        <w:rPr>
          <w:sz w:val="24"/>
          <w:szCs w:val="24"/>
        </w:rPr>
      </w:pPr>
      <w:r w:rsidRPr="00E30DD9">
        <w:rPr>
          <w:b/>
          <w:bCs/>
          <w:sz w:val="24"/>
          <w:szCs w:val="24"/>
        </w:rPr>
        <w:t>УТВЕРЖДАЮ_______________</w:t>
      </w:r>
    </w:p>
    <w:p w:rsidR="00E30DD9" w:rsidRDefault="00E30DD9" w:rsidP="00E30DD9">
      <w:pPr>
        <w:pStyle w:val="western"/>
        <w:jc w:val="right"/>
        <w:rPr>
          <w:b/>
          <w:bCs/>
          <w:sz w:val="24"/>
          <w:szCs w:val="24"/>
        </w:rPr>
      </w:pPr>
      <w:r w:rsidRPr="00E30DD9">
        <w:rPr>
          <w:b/>
          <w:bCs/>
          <w:sz w:val="24"/>
          <w:szCs w:val="24"/>
        </w:rPr>
        <w:t>Пименова М.Б.,</w:t>
      </w:r>
    </w:p>
    <w:p w:rsidR="00E30DD9" w:rsidRPr="00E30DD9" w:rsidRDefault="00E30DD9" w:rsidP="00E30DD9">
      <w:pPr>
        <w:pStyle w:val="western"/>
        <w:jc w:val="right"/>
        <w:rPr>
          <w:sz w:val="24"/>
          <w:szCs w:val="24"/>
        </w:rPr>
      </w:pPr>
      <w:bookmarkStart w:id="0" w:name="_GoBack"/>
      <w:bookmarkEnd w:id="0"/>
      <w:r w:rsidRPr="00E30DD9">
        <w:rPr>
          <w:b/>
          <w:bCs/>
          <w:sz w:val="24"/>
          <w:szCs w:val="24"/>
        </w:rPr>
        <w:t xml:space="preserve"> </w:t>
      </w:r>
      <w:r w:rsidRPr="00E30DD9">
        <w:rPr>
          <w:b/>
          <w:bCs/>
          <w:sz w:val="24"/>
          <w:szCs w:val="24"/>
        </w:rPr>
        <w:t xml:space="preserve">Начальник Филиала№2 </w:t>
      </w:r>
    </w:p>
    <w:p w:rsidR="00E30DD9" w:rsidRPr="00E30DD9" w:rsidRDefault="00E30DD9" w:rsidP="00E30DD9">
      <w:pPr>
        <w:pStyle w:val="western"/>
        <w:jc w:val="right"/>
        <w:rPr>
          <w:sz w:val="24"/>
          <w:szCs w:val="24"/>
        </w:rPr>
      </w:pPr>
      <w:r w:rsidRPr="00E30DD9">
        <w:rPr>
          <w:b/>
          <w:bCs/>
          <w:sz w:val="24"/>
          <w:szCs w:val="24"/>
        </w:rPr>
        <w:t>ГАУЗ СО « СООД»</w:t>
      </w:r>
    </w:p>
    <w:p w:rsidR="00E30DD9" w:rsidRPr="00E30DD9" w:rsidRDefault="00E30DD9" w:rsidP="00E30DD9">
      <w:pPr>
        <w:pStyle w:val="western"/>
        <w:jc w:val="right"/>
        <w:rPr>
          <w:sz w:val="22"/>
          <w:szCs w:val="22"/>
        </w:rPr>
      </w:pPr>
      <w:r w:rsidRPr="00E30DD9">
        <w:rPr>
          <w:b/>
          <w:bCs/>
          <w:sz w:val="24"/>
          <w:szCs w:val="24"/>
        </w:rPr>
        <w:t>09.01.2020год</w:t>
      </w:r>
    </w:p>
    <w:p w:rsidR="00E30DD9" w:rsidRDefault="00E30DD9" w:rsidP="00E30DD9">
      <w:pPr>
        <w:pStyle w:val="western"/>
      </w:pPr>
      <w:r>
        <w:rPr>
          <w:b/>
          <w:bCs/>
        </w:rPr>
        <w:t>Положение</w:t>
      </w:r>
    </w:p>
    <w:p w:rsidR="00E30DD9" w:rsidRDefault="00E30DD9" w:rsidP="00E30DD9">
      <w:pPr>
        <w:pStyle w:val="western"/>
      </w:pPr>
      <w:r>
        <w:rPr>
          <w:b/>
          <w:bCs/>
        </w:rPr>
        <w:t xml:space="preserve">о внутрибольничном режиме для пациентов </w:t>
      </w:r>
    </w:p>
    <w:p w:rsidR="00E30DD9" w:rsidRDefault="00E30DD9" w:rsidP="00E30DD9">
      <w:pPr>
        <w:pStyle w:val="western"/>
      </w:pPr>
      <w:r>
        <w:rPr>
          <w:b/>
          <w:bCs/>
        </w:rPr>
        <w:t xml:space="preserve">«Филиала №2» ГАУЗ СО «СООД» 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rPr>
          <w:rStyle w:val="a4"/>
        </w:rPr>
        <w:t>1. Общие положения</w:t>
      </w:r>
    </w:p>
    <w:p w:rsidR="00E30DD9" w:rsidRDefault="00E30DD9" w:rsidP="00E30DD9">
      <w:pPr>
        <w:pStyle w:val="western"/>
        <w:jc w:val="left"/>
      </w:pPr>
      <w:r>
        <w:t xml:space="preserve">1.1. Положение о внутрибольничном режиме для пациентов Государственного бюджетного учреждения здравоохранения </w:t>
      </w:r>
      <w:r>
        <w:rPr>
          <w:b/>
          <w:bCs/>
        </w:rPr>
        <w:t>Свердловской области Свердловского онкологического диспансера (далее - Учреждение)</w:t>
      </w:r>
      <w:r>
        <w:t xml:space="preserve"> является локальным организационно-правовым документом, регламентирующим в соответствии с законодательством Российской Федерации в сфере здравоохранения</w:t>
      </w:r>
      <w:proofErr w:type="gramStart"/>
      <w:r>
        <w:t xml:space="preserve"> ,</w:t>
      </w:r>
      <w:proofErr w:type="gramEnd"/>
      <w:r>
        <w:t xml:space="preserve"> порядок пребывания пациента в Учреждении, а также иные вопросы, возникающие между участниками правоотношений - пациентом (его представителем) и Учреждением.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1.2. Положение о внутрибольничном режиме для пациентов включает: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- порядок обращения граждан в Учреждение;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- права и обязанности пациента;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- порядок разрешения конфликтных ситуаций между Учреждением и пациентом;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- график работы сотрудников и должностных лиц Учреждения;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1.3. Положение о внутрибольничном режиме обязательно для всех лиц, обратившихся в Учреждение, пациентов и персонала.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 xml:space="preserve">1.4. Ознакомление пациента с настоящим Положением в амбулаторно-поликлинических подразделениях осуществляется устно, а в стационарных подразделениях (на этапе оформления документов в приёмном отделении) - </w:t>
      </w:r>
      <w:r>
        <w:rPr>
          <w:b/>
          <w:bCs/>
        </w:rPr>
        <w:t>под роспись в медицинской документации.</w:t>
      </w:r>
    </w:p>
    <w:p w:rsidR="00E30DD9" w:rsidRDefault="00E30DD9" w:rsidP="00E30DD9">
      <w:pPr>
        <w:pStyle w:val="western"/>
        <w:shd w:val="clear" w:color="auto" w:fill="FFFFFF"/>
        <w:jc w:val="left"/>
      </w:pPr>
    </w:p>
    <w:p w:rsidR="00E30DD9" w:rsidRDefault="00E30DD9" w:rsidP="00E30DD9">
      <w:pPr>
        <w:pStyle w:val="western"/>
        <w:shd w:val="clear" w:color="auto" w:fill="FFFFFF"/>
        <w:jc w:val="left"/>
        <w:rPr>
          <w:rStyle w:val="a4"/>
        </w:rPr>
      </w:pPr>
    </w:p>
    <w:p w:rsidR="00E30DD9" w:rsidRDefault="00E30DD9" w:rsidP="00E30DD9">
      <w:pPr>
        <w:pStyle w:val="western"/>
        <w:shd w:val="clear" w:color="auto" w:fill="FFFFFF"/>
        <w:jc w:val="left"/>
      </w:pPr>
      <w:r>
        <w:rPr>
          <w:rStyle w:val="a4"/>
        </w:rPr>
        <w:t>2. Порядок обращения пациентов в Учреждение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2.1. Медицинская помощь оказывается гражданам при наличии</w:t>
      </w:r>
      <w:r>
        <w:rPr>
          <w:rFonts w:ascii="Arial" w:hAnsi="Arial" w:cs="Arial"/>
          <w:b/>
          <w:bCs/>
          <w:color w:val="7C7777"/>
        </w:rPr>
        <w:t xml:space="preserve"> </w:t>
      </w:r>
      <w:r>
        <w:t>направления районных онкологов либо врачей их замещающих по месту жительства</w:t>
      </w:r>
      <w:proofErr w:type="gramStart"/>
      <w:r>
        <w:t xml:space="preserve"> ,</w:t>
      </w:r>
      <w:proofErr w:type="gramEnd"/>
      <w:r>
        <w:t xml:space="preserve">после выполнения алгоритма обследования, согласно </w:t>
      </w:r>
      <w:r>
        <w:rPr>
          <w:b/>
          <w:bCs/>
        </w:rPr>
        <w:t>приказа МЗ СО №2381-п от 28.11.2019г. « Об организации оказания медицинской помощи взрослому населению Свердловской области по профилю « онкология».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 xml:space="preserve">В соответствии с приказом МЗ СО № 934-п от 01.06.2017г., запись на первичный прием в ГАУЗ СО « СООД» « Филиал №2» осуществляется в электронном виде через информационную систему «ОНКОР» врачами общей </w:t>
      </w:r>
      <w:proofErr w:type="spellStart"/>
      <w:r>
        <w:t>лечебно</w:t>
      </w:r>
      <w:proofErr w:type="spellEnd"/>
      <w:r>
        <w:t xml:space="preserve"> сети по месту прикрепления пациента. Форма направления и состав требуемых данных регламентирован приказом МЗ СО № 15-п/1 от 11.01.2017г. « Об утверждении состава данных и рекомендуемой формы направлений на госпитализацию или консультацию, проведение амбулаторн</w:t>
      </w:r>
      <w:proofErr w:type="gramStart"/>
      <w:r>
        <w:t>о-</w:t>
      </w:r>
      <w:proofErr w:type="gramEnd"/>
      <w:r>
        <w:t xml:space="preserve"> инструментальных исследований в амбулаторно- поликлинических условиях, выдаваемых медицинскими организациями Свердловской области».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Повторные пациенты, которые уже ранее были на приеме в ГАУЗ СО СООД Филиал №2, могут записаться на прием через регистратуру, п</w:t>
      </w:r>
      <w:r>
        <w:rPr>
          <w:b/>
          <w:bCs/>
        </w:rPr>
        <w:t>о телефону 35-55-77 с 8-00 до 15-00.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Прием граждан других государств или лиц без гражданства при отсутствии полиса ОМС осуществляется на платной основе.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2.2. При первичном обращении пациент обязан представить:</w:t>
      </w:r>
    </w:p>
    <w:p w:rsidR="00E30DD9" w:rsidRDefault="00E30DD9" w:rsidP="00E30DD9">
      <w:pPr>
        <w:pStyle w:val="western"/>
        <w:numPr>
          <w:ilvl w:val="0"/>
          <w:numId w:val="1"/>
        </w:numPr>
        <w:shd w:val="clear" w:color="auto" w:fill="FFFFFF"/>
        <w:jc w:val="left"/>
      </w:pPr>
      <w:r>
        <w:t xml:space="preserve">документ, удостоверяющий личность (паспорт), </w:t>
      </w:r>
    </w:p>
    <w:p w:rsidR="00E30DD9" w:rsidRDefault="00E30DD9" w:rsidP="00E30DD9">
      <w:pPr>
        <w:pStyle w:val="western"/>
        <w:numPr>
          <w:ilvl w:val="0"/>
          <w:numId w:val="1"/>
        </w:numPr>
        <w:shd w:val="clear" w:color="auto" w:fill="FFFFFF"/>
        <w:jc w:val="left"/>
      </w:pPr>
      <w:r>
        <w:t xml:space="preserve">страховой полис ОМС (и его копию), </w:t>
      </w:r>
    </w:p>
    <w:p w:rsidR="00E30DD9" w:rsidRDefault="00E30DD9" w:rsidP="00E30DD9">
      <w:pPr>
        <w:pStyle w:val="western"/>
        <w:numPr>
          <w:ilvl w:val="0"/>
          <w:numId w:val="1"/>
        </w:numPr>
        <w:shd w:val="clear" w:color="auto" w:fill="FFFFFF"/>
        <w:jc w:val="left"/>
      </w:pPr>
      <w:r>
        <w:t>СНИЛС (и его копию),</w:t>
      </w:r>
    </w:p>
    <w:p w:rsidR="00E30DD9" w:rsidRDefault="00E30DD9" w:rsidP="00E30DD9">
      <w:pPr>
        <w:pStyle w:val="western"/>
        <w:numPr>
          <w:ilvl w:val="0"/>
          <w:numId w:val="1"/>
        </w:numPr>
        <w:shd w:val="clear" w:color="auto" w:fill="FFFFFF"/>
        <w:jc w:val="left"/>
      </w:pPr>
      <w:r>
        <w:t>направлени</w:t>
      </w:r>
      <w:proofErr w:type="gramStart"/>
      <w:r>
        <w:t>е-</w:t>
      </w:r>
      <w:proofErr w:type="gramEnd"/>
      <w:r>
        <w:t xml:space="preserve"> маршрутный лист,</w:t>
      </w:r>
      <w:r>
        <w:rPr>
          <w:rFonts w:ascii="Arial" w:hAnsi="Arial" w:cs="Arial"/>
          <w:color w:val="7C7777"/>
        </w:rPr>
        <w:t xml:space="preserve"> </w:t>
      </w:r>
    </w:p>
    <w:p w:rsidR="00E30DD9" w:rsidRDefault="00E30DD9" w:rsidP="00E30DD9">
      <w:pPr>
        <w:pStyle w:val="western"/>
        <w:numPr>
          <w:ilvl w:val="0"/>
          <w:numId w:val="1"/>
        </w:numPr>
        <w:shd w:val="clear" w:color="auto" w:fill="FFFFFF"/>
        <w:jc w:val="left"/>
      </w:pPr>
      <w:r>
        <w:t xml:space="preserve">данные проведенного обследования (и копии заключений). 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 xml:space="preserve">В соответствии с приказом МЗ </w:t>
      </w:r>
      <w:proofErr w:type="gramStart"/>
      <w:r>
        <w:t>СО</w:t>
      </w:r>
      <w:proofErr w:type="gramEnd"/>
      <w:r>
        <w:t xml:space="preserve"> и ТФОМС </w:t>
      </w:r>
      <w:proofErr w:type="gramStart"/>
      <w:r>
        <w:t>СО</w:t>
      </w:r>
      <w:proofErr w:type="gramEnd"/>
      <w:r>
        <w:t xml:space="preserve"> « О замене полиса ОМС, выданного до 01.05.2011г. На полис ОМС единого образца» осуществляется информирование пациентов о необходимости замены полисов ОМС старого образца.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В регистратуре учреждения при первичном обращении на пациента заводится медицинская карта амбулаторного пациента, при госпитализации в приёмном отделении заводится медицинская карта стационарного больного.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rPr>
          <w:b/>
          <w:bCs/>
          <w:u w:val="single"/>
        </w:rPr>
        <w:lastRenderedPageBreak/>
        <w:t xml:space="preserve">Медицинская карта является собственностью Учреждения и хранится в Учреждении. 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rPr>
          <w:rStyle w:val="a4"/>
        </w:rPr>
        <w:t>3. Права и обязанности пациентов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3.1. Права и обязанности пациентов утверждаются в соответствие с Федеральным законом №323-ФЗ «Об основах охраны здоровья граждан в Российской Федерации» от 21 ноября 2011 года; Федеральным законом №15-ФЗ «Об охране здоровья граждан от воздействия окружающего табачного дыма и последствий потребления табака»; Нормам пожарной безопасности 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 xml:space="preserve">3.2. Пациент имеет право </w:t>
      </w:r>
      <w:proofErr w:type="gramStart"/>
      <w:r>
        <w:t>на</w:t>
      </w:r>
      <w:proofErr w:type="gramEnd"/>
      <w:r>
        <w:t>:</w:t>
      </w:r>
    </w:p>
    <w:p w:rsidR="00E30DD9" w:rsidRDefault="00E30DD9" w:rsidP="00E30DD9">
      <w:pPr>
        <w:pStyle w:val="western"/>
        <w:ind w:firstLine="539"/>
        <w:jc w:val="left"/>
      </w:pPr>
      <w:r>
        <w:t>1) выбор врача и выбор медицинской организации;</w:t>
      </w:r>
    </w:p>
    <w:p w:rsidR="00E30DD9" w:rsidRDefault="00E30DD9" w:rsidP="00E30DD9">
      <w:pPr>
        <w:pStyle w:val="western"/>
        <w:ind w:firstLine="539"/>
        <w:jc w:val="left"/>
      </w:pPr>
      <w:r>
        <w:t>2) диагностику, лечение в условиях, соответствующих санитарно-гигиеническим требованиям;</w:t>
      </w:r>
    </w:p>
    <w:p w:rsidR="00E30DD9" w:rsidRDefault="00E30DD9" w:rsidP="00E30DD9">
      <w:pPr>
        <w:pStyle w:val="western"/>
        <w:ind w:firstLine="539"/>
        <w:jc w:val="left"/>
      </w:pPr>
      <w:r>
        <w:t>3) получение консультаций врачей-специалистов;</w:t>
      </w:r>
    </w:p>
    <w:p w:rsidR="00E30DD9" w:rsidRDefault="00E30DD9" w:rsidP="00E30DD9">
      <w:pPr>
        <w:pStyle w:val="western"/>
        <w:ind w:firstLine="539"/>
        <w:jc w:val="left"/>
      </w:pPr>
      <w: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E30DD9" w:rsidRDefault="00E30DD9" w:rsidP="00E30DD9">
      <w:pPr>
        <w:pStyle w:val="western"/>
        <w:ind w:firstLine="539"/>
        <w:jc w:val="left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E30DD9" w:rsidRDefault="00E30DD9" w:rsidP="00E30DD9">
      <w:pPr>
        <w:pStyle w:val="western"/>
        <w:ind w:firstLine="539"/>
        <w:jc w:val="left"/>
      </w:pPr>
      <w:r>
        <w:t>6) получение лечебного питания в случае нахождения пациента на лечении в стационарных условиях;</w:t>
      </w:r>
    </w:p>
    <w:p w:rsidR="00E30DD9" w:rsidRDefault="00E30DD9" w:rsidP="00E30DD9">
      <w:pPr>
        <w:pStyle w:val="western"/>
        <w:ind w:firstLine="539"/>
        <w:jc w:val="left"/>
      </w:pPr>
      <w:r>
        <w:t>7) защиту сведений, составляющих врачебную тайну;</w:t>
      </w:r>
    </w:p>
    <w:p w:rsidR="00E30DD9" w:rsidRDefault="00E30DD9" w:rsidP="00E30DD9">
      <w:pPr>
        <w:pStyle w:val="western"/>
        <w:ind w:firstLine="539"/>
        <w:jc w:val="left"/>
      </w:pPr>
      <w:r>
        <w:t>8) отказ от медицинского вмешательства;</w:t>
      </w:r>
    </w:p>
    <w:p w:rsidR="00E30DD9" w:rsidRDefault="00E30DD9" w:rsidP="00E30DD9">
      <w:pPr>
        <w:pStyle w:val="western"/>
        <w:ind w:firstLine="539"/>
        <w:jc w:val="left"/>
      </w:pPr>
      <w:r>
        <w:t>9) возмещение вреда, причиненного здоровью при оказании ему медицинской помощи;</w:t>
      </w:r>
    </w:p>
    <w:p w:rsidR="00E30DD9" w:rsidRDefault="00E30DD9" w:rsidP="00E30DD9">
      <w:pPr>
        <w:pStyle w:val="western"/>
        <w:ind w:firstLine="539"/>
        <w:jc w:val="left"/>
      </w:pPr>
      <w:r>
        <w:t xml:space="preserve">10) допуск к нему адвоката или </w:t>
      </w:r>
      <w:hyperlink r:id="rId6" w:history="1">
        <w:r>
          <w:rPr>
            <w:rStyle w:val="a3"/>
            <w:color w:val="000000"/>
            <w:u w:val="none"/>
          </w:rPr>
          <w:t>законного представителя</w:t>
        </w:r>
      </w:hyperlink>
      <w:r>
        <w:t xml:space="preserve"> для защиты своих прав;</w:t>
      </w:r>
    </w:p>
    <w:p w:rsidR="00E30DD9" w:rsidRDefault="00E30DD9" w:rsidP="00E30DD9">
      <w:pPr>
        <w:pStyle w:val="western"/>
        <w:ind w:firstLine="539"/>
        <w:jc w:val="left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lastRenderedPageBreak/>
        <w:t xml:space="preserve">3.3. </w:t>
      </w:r>
      <w:r>
        <w:rPr>
          <w:b/>
          <w:bCs/>
          <w:u w:val="single"/>
        </w:rPr>
        <w:t>Пациент обязан соблюдать Положение о внутрибольничном режиме для пациентов</w:t>
      </w:r>
      <w:proofErr w:type="gramStart"/>
      <w:r>
        <w:t xml:space="preserve"> ,</w:t>
      </w:r>
      <w:proofErr w:type="gramEnd"/>
      <w:r>
        <w:t xml:space="preserve"> а также: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3.3.1.Оформлять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3.3.2.Представлять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3.3.3.Соблюдать режим лечения.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3.3.4.Уважительно относиться к медицинским работникам и другим лицам, участвующим в оказании медицинской помощи;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3.3.5. Бережно относиться к имуществу Филиала №2.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 xml:space="preserve">3.3.6.Пациенты, поступающие на стационарное лечение, проходят санитарную обработку, сдают верхнюю одежду, обувь, головные уборы и т.д. под роспись в квитанции. При поступлении в отделение пациенты сдают </w:t>
      </w:r>
      <w:r>
        <w:rPr>
          <w:b/>
          <w:bCs/>
          <w:u w:val="single"/>
        </w:rPr>
        <w:t>ценные вещи, документы и деньги на хранение старшей медицинской сестре под роспись.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3.3.7.В часы врачебных обходов, приёма лекарств и тихого часа пациенты находятся в палатах.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3.3.8. Прогулки на свежем воздухе осуществлять только с разрешения лечащего врача и в пределах территории Филиала №2.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3.3.9.Соблюдать распорядок дня отделения, тишину, чистоту и порядок.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3.3.10. Соблюдать санитарн</w:t>
      </w:r>
      <w:proofErr w:type="gramStart"/>
      <w:r>
        <w:t>о-</w:t>
      </w:r>
      <w:proofErr w:type="gramEnd"/>
      <w:r>
        <w:t xml:space="preserve"> эпидемиологический режим.</w:t>
      </w:r>
    </w:p>
    <w:p w:rsidR="00E30DD9" w:rsidRDefault="00E30DD9" w:rsidP="00E30DD9">
      <w:pPr>
        <w:pStyle w:val="western"/>
        <w:shd w:val="clear" w:color="auto" w:fill="FFFFFF"/>
        <w:jc w:val="left"/>
      </w:pPr>
    </w:p>
    <w:p w:rsidR="00E30DD9" w:rsidRDefault="00E30DD9" w:rsidP="00E30DD9">
      <w:pPr>
        <w:pStyle w:val="western"/>
        <w:shd w:val="clear" w:color="auto" w:fill="FFFFFF"/>
        <w:jc w:val="left"/>
      </w:pPr>
      <w:r>
        <w:rPr>
          <w:rStyle w:val="a4"/>
        </w:rPr>
        <w:t>4. Порядок разрешения конфликтов между пациентом и Учреждением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4.1. К числу наиболее типичных конфликтных ситуаций в сфере медицинской помощи относятся: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- нарушение норм медицинской этики и деонтологии со стороны медицинских работников в отношении пациента, его родственников.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lastRenderedPageBreak/>
        <w:t>- оказание пациенту медицинской помощи ненадлежащего качества (невыполнение, несвоевременное, некачественное и необоснованное выполнение диагностических, лечебных мероприятий);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- нарушения в работе учреждения здравоохранения, наносящие ущерб здоровью пациента (внутрибольничное инфицирование, осложнения после медицинских манипуляций);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 xml:space="preserve">4.2. В случае нарушения прав пациента он (его законный представитель) может обращаться с жалобой непосредственно к главному врачу, начальнику Филиала №» или иному должностному лицу посредством направления обращения в ГАУЗ СО « СООД» </w:t>
      </w:r>
      <w:proofErr w:type="gramStart"/>
      <w:r>
        <w:t xml:space="preserve">( </w:t>
      </w:r>
      <w:proofErr w:type="gramEnd"/>
      <w:r>
        <w:t>любым доступным способом, в том числе через Книгу жалоб и предложений), либо в органы и организации, уполномоченные осуществлять контроль ( надзор) в сфере здравоохранения.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 xml:space="preserve">4.3. Сообщение должно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 или работы (учебы). При наличии подтверждающих документов они должны быть приложены. 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4.5. Ответ на обращение предоставляется в письменном виде в сроки, установленные законодательством Российской Федерации.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4.6. В спорных случаях пациент имеет право обращаться в вышестоящий орган или суд в порядке, установленном законодательством Российской Федерации.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rPr>
          <w:rStyle w:val="a4"/>
        </w:rPr>
        <w:t xml:space="preserve">5. </w:t>
      </w:r>
      <w:r>
        <w:rPr>
          <w:b/>
          <w:bCs/>
        </w:rPr>
        <w:t>График работы ГАУЗ СО «СООД» Филиал №2: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5.1 Стационар работает круглосуточно.</w:t>
      </w:r>
    </w:p>
    <w:p w:rsidR="00E30DD9" w:rsidRDefault="00E30DD9" w:rsidP="00E30DD9">
      <w:pPr>
        <w:pStyle w:val="western"/>
        <w:shd w:val="clear" w:color="auto" w:fill="FFFFFF"/>
        <w:jc w:val="both"/>
      </w:pPr>
      <w:r>
        <w:t>Госпитализация в отделения круглосуточного и дневного стационара</w:t>
      </w:r>
      <w:r>
        <w:t xml:space="preserve">, </w:t>
      </w:r>
      <w:r>
        <w:t>расположенные</w:t>
      </w:r>
      <w:r>
        <w:t xml:space="preserve"> </w:t>
      </w:r>
      <w:r>
        <w:t>по адресу: г. Каменск-Уральский, пер. Больничный дом№6, осуществляется приемным покоем с 08-30 до 16-00 ежедневно</w:t>
      </w:r>
      <w:proofErr w:type="gramStart"/>
      <w:r>
        <w:t xml:space="preserve"> ,</w:t>
      </w:r>
      <w:proofErr w:type="gramEnd"/>
      <w:r>
        <w:t>кроме выходных и праздничных дней.</w:t>
      </w:r>
    </w:p>
    <w:p w:rsidR="00E30DD9" w:rsidRDefault="00E30DD9" w:rsidP="00E30DD9">
      <w:pPr>
        <w:pStyle w:val="western"/>
        <w:shd w:val="clear" w:color="auto" w:fill="FFFFFF"/>
        <w:jc w:val="both"/>
      </w:pPr>
      <w:r>
        <w:t xml:space="preserve">В предпраздничные дни приемные покои работают на час короче; </w:t>
      </w:r>
    </w:p>
    <w:p w:rsidR="00E30DD9" w:rsidRDefault="00E30DD9" w:rsidP="00E30DD9">
      <w:pPr>
        <w:pStyle w:val="western"/>
        <w:shd w:val="clear" w:color="auto" w:fill="FFFFFF"/>
        <w:jc w:val="both"/>
      </w:pPr>
      <w:r>
        <w:t>5.2 Поликлиника и диагностические службы работают ежедневно, кроме выходных и праздничных дней, с 08-00 до 15-40.</w:t>
      </w:r>
    </w:p>
    <w:p w:rsidR="00E30DD9" w:rsidRDefault="00E30DD9" w:rsidP="00E30DD9">
      <w:pPr>
        <w:pStyle w:val="western"/>
        <w:shd w:val="clear" w:color="auto" w:fill="FFFFFF"/>
        <w:jc w:val="both"/>
      </w:pPr>
      <w:r>
        <w:t>Регистратура поликлиники начинает работу в 8-00.</w:t>
      </w:r>
    </w:p>
    <w:p w:rsidR="00E30DD9" w:rsidRDefault="00E30DD9" w:rsidP="00E30DD9">
      <w:pPr>
        <w:pStyle w:val="western"/>
        <w:shd w:val="clear" w:color="auto" w:fill="FFFFFF"/>
        <w:jc w:val="both"/>
      </w:pPr>
      <w:r>
        <w:t>5.3 Прием граждан начальником Филиала №2 осуществляется по понедельникам с 15-00 до 17-00, в своем кабинете, расположенном на 3м этаже</w:t>
      </w:r>
      <w:proofErr w:type="gramStart"/>
      <w:r>
        <w:t xml:space="preserve"> ,</w:t>
      </w:r>
      <w:proofErr w:type="gramEnd"/>
      <w:r>
        <w:t xml:space="preserve"> административное крыло.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lastRenderedPageBreak/>
        <w:t>Телефон: 34-50-50, электронная почта:</w:t>
      </w:r>
      <w:hyperlink r:id="rId7" w:history="1">
        <w:r>
          <w:rPr>
            <w:rStyle w:val="a3"/>
            <w:lang w:val="en-US"/>
          </w:rPr>
          <w:t>oncokam</w:t>
        </w:r>
        <w:r w:rsidRPr="00E30DD9">
          <w:rPr>
            <w:rStyle w:val="a3"/>
          </w:rPr>
          <w:t>@</w:t>
        </w:r>
        <w:r>
          <w:rPr>
            <w:rStyle w:val="a3"/>
            <w:lang w:val="en-US"/>
          </w:rPr>
          <w:t>oncokam</w:t>
        </w:r>
        <w:r w:rsidRPr="00E30DD9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E30DD9" w:rsidRDefault="00E30DD9" w:rsidP="00E30DD9">
      <w:pPr>
        <w:pStyle w:val="western"/>
        <w:shd w:val="clear" w:color="auto" w:fill="FFFFFF"/>
        <w:jc w:val="left"/>
      </w:pPr>
      <w:r>
        <w:t xml:space="preserve">Главный врач ГАУЗ СО « СООД» - </w:t>
      </w:r>
      <w:proofErr w:type="spellStart"/>
      <w:r>
        <w:t>Елишев</w:t>
      </w:r>
      <w:proofErr w:type="spellEnd"/>
      <w:r>
        <w:t xml:space="preserve"> Владимир Геннадьевич, ведет прием граждан в порядке очереди по четвергам с 13-30 до 15.30 в кабинете главного врача, на 3м этаже корпуса №2 по адресу: </w:t>
      </w:r>
      <w:proofErr w:type="spellStart"/>
      <w:r>
        <w:t>г</w:t>
      </w:r>
      <w:proofErr w:type="gramStart"/>
      <w:r>
        <w:t>.Е</w:t>
      </w:r>
      <w:proofErr w:type="gramEnd"/>
      <w:r>
        <w:t>катеринбург</w:t>
      </w:r>
      <w:proofErr w:type="spellEnd"/>
      <w:r>
        <w:t xml:space="preserve">, ул. Соболева, 29. Телефон: 356-15-05, электронная почта: </w:t>
      </w:r>
      <w:proofErr w:type="spellStart"/>
      <w:r>
        <w:rPr>
          <w:lang w:val="en-US"/>
        </w:rPr>
        <w:t>cood</w:t>
      </w:r>
      <w:proofErr w:type="spellEnd"/>
      <w:r w:rsidRPr="00E30DD9">
        <w:t>@</w:t>
      </w:r>
      <w:proofErr w:type="spellStart"/>
      <w:r>
        <w:rPr>
          <w:lang w:val="en-US"/>
        </w:rPr>
        <w:t>uralonco</w:t>
      </w:r>
      <w:proofErr w:type="spellEnd"/>
      <w:r w:rsidRPr="00E30DD9">
        <w:t>.</w:t>
      </w:r>
      <w:proofErr w:type="spellStart"/>
      <w:r>
        <w:rPr>
          <w:lang w:val="en-US"/>
        </w:rPr>
        <w:t>ru</w:t>
      </w:r>
      <w:proofErr w:type="spellEnd"/>
    </w:p>
    <w:p w:rsidR="00E30DD9" w:rsidRDefault="00E30DD9" w:rsidP="00E30DD9">
      <w:pPr>
        <w:pStyle w:val="western"/>
        <w:shd w:val="clear" w:color="auto" w:fill="FFFFFF"/>
        <w:jc w:val="left"/>
      </w:pPr>
      <w:r>
        <w:rPr>
          <w:b/>
          <w:bCs/>
        </w:rPr>
        <w:t>6</w:t>
      </w:r>
      <w:r>
        <w:rPr>
          <w:b/>
          <w:bCs/>
        </w:rPr>
        <w:t>. Правила посещения пациентов.</w:t>
      </w:r>
    </w:p>
    <w:p w:rsidR="00E30DD9" w:rsidRDefault="00E30DD9" w:rsidP="00E30DD9">
      <w:pPr>
        <w:pStyle w:val="western"/>
        <w:shd w:val="clear" w:color="auto" w:fill="FFFFFF"/>
        <w:jc w:val="both"/>
      </w:pPr>
      <w:r>
        <w:t>6.1 Посещение пациентов по пропускам - пропуск выписывается врачами профильного отделения для родственников больных, нуждающихся в уходе, о наличии пропуска узнавать на посту при входе в корпус.</w:t>
      </w:r>
    </w:p>
    <w:p w:rsidR="00E30DD9" w:rsidRDefault="00E30DD9" w:rsidP="00E30DD9">
      <w:pPr>
        <w:pStyle w:val="western"/>
        <w:shd w:val="clear" w:color="auto" w:fill="FFFFFF"/>
        <w:jc w:val="both"/>
      </w:pPr>
      <w:r>
        <w:t>Пропуск для посещения и ухода разрешается с 08-00 до 19-00.</w:t>
      </w:r>
    </w:p>
    <w:p w:rsidR="00E30DD9" w:rsidRDefault="00E30DD9" w:rsidP="00E30DD9">
      <w:pPr>
        <w:pStyle w:val="western"/>
        <w:shd w:val="clear" w:color="auto" w:fill="FFFFFF"/>
        <w:ind w:left="363"/>
        <w:jc w:val="both"/>
      </w:pPr>
      <w:r>
        <w:t xml:space="preserve">Обязательное условие - наличие сменной обуви (бахилы только для посещения поликлиники). </w:t>
      </w:r>
    </w:p>
    <w:p w:rsidR="00E30DD9" w:rsidRDefault="00E30DD9" w:rsidP="00E30DD9">
      <w:pPr>
        <w:pStyle w:val="western"/>
        <w:shd w:val="clear" w:color="auto" w:fill="FFFFFF"/>
        <w:ind w:left="340" w:hanging="340"/>
        <w:jc w:val="both"/>
      </w:pPr>
      <w:r>
        <w:t xml:space="preserve">6.2 Свидания с пациентами с их согласия разрешены в холле ГАУЗ СО «СООД» Филиала №2 (в холле имеется телефон для вызова больных) по будням с 17-00 до 19-00, в выходные и праздничные дни с 11-00 до 13-00 и </w:t>
      </w:r>
      <w:proofErr w:type="gramStart"/>
      <w:r>
        <w:t>с</w:t>
      </w:r>
      <w:proofErr w:type="gramEnd"/>
      <w:r>
        <w:t xml:space="preserve"> 17-00 до 19-00.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rPr>
          <w:b/>
          <w:bCs/>
        </w:rPr>
        <w:t>7. Памятка по организации передач для пациентов, находящихся на лечении в ГАУЗ СО «Свердловский областной онкологический диспансер» Филиал №2.</w:t>
      </w:r>
    </w:p>
    <w:p w:rsidR="00E30DD9" w:rsidRDefault="00E30DD9" w:rsidP="00E30DD9">
      <w:pPr>
        <w:pStyle w:val="western"/>
        <w:shd w:val="clear" w:color="auto" w:fill="FFFFFF"/>
        <w:ind w:left="363"/>
        <w:jc w:val="left"/>
      </w:pPr>
      <w:r>
        <w:t>С учетом характера заболевания для пациента могут быть предусмотрены ограничения в питании, поэтому все вопросы диеты необходимо согласовать с лечащим врачом.</w:t>
      </w:r>
    </w:p>
    <w:p w:rsidR="00E30DD9" w:rsidRDefault="00E30DD9" w:rsidP="00E30DD9">
      <w:pPr>
        <w:pStyle w:val="western"/>
        <w:shd w:val="clear" w:color="auto" w:fill="FFFFFF"/>
        <w:ind w:left="363"/>
        <w:jc w:val="left"/>
      </w:pPr>
      <w:r>
        <w:rPr>
          <w:rStyle w:val="a4"/>
          <w:b w:val="0"/>
          <w:bCs w:val="0"/>
        </w:rPr>
        <w:t>Продукты, разрешенные для передачи пациентам:</w:t>
      </w:r>
    </w:p>
    <w:p w:rsidR="00E30DD9" w:rsidRDefault="00E30DD9" w:rsidP="00E30DD9">
      <w:pPr>
        <w:pStyle w:val="western"/>
        <w:shd w:val="clear" w:color="auto" w:fill="FFFFFF"/>
        <w:ind w:left="363"/>
        <w:jc w:val="left"/>
      </w:pPr>
      <w:r>
        <w:t>- мясо (отварное, тушёное), паровые котлеты – до 100 г.</w:t>
      </w:r>
    </w:p>
    <w:p w:rsidR="00E30DD9" w:rsidRDefault="00E30DD9" w:rsidP="00E30DD9">
      <w:pPr>
        <w:pStyle w:val="western"/>
        <w:shd w:val="clear" w:color="auto" w:fill="FFFFFF"/>
        <w:ind w:left="363"/>
        <w:jc w:val="left"/>
      </w:pPr>
      <w:r>
        <w:t>- рыба (отварная, тушёная), паровые котлеты – до 100 г.</w:t>
      </w:r>
    </w:p>
    <w:p w:rsidR="00E30DD9" w:rsidRDefault="00E30DD9" w:rsidP="00E30DD9">
      <w:pPr>
        <w:pStyle w:val="western"/>
        <w:shd w:val="clear" w:color="auto" w:fill="FFFFFF"/>
        <w:ind w:left="363"/>
        <w:jc w:val="left"/>
      </w:pPr>
      <w:r>
        <w:t>- варёные и печёные овощи – до 200 г.</w:t>
      </w:r>
    </w:p>
    <w:p w:rsidR="00E30DD9" w:rsidRDefault="00E30DD9" w:rsidP="00E30DD9">
      <w:pPr>
        <w:pStyle w:val="western"/>
        <w:shd w:val="clear" w:color="auto" w:fill="FFFFFF"/>
        <w:ind w:left="363"/>
        <w:jc w:val="left"/>
      </w:pPr>
      <w:r>
        <w:t>- фрукты, овощи, мытые кипяченой водой – до 1 кг.</w:t>
      </w:r>
    </w:p>
    <w:p w:rsidR="00E30DD9" w:rsidRDefault="00E30DD9" w:rsidP="00E30DD9">
      <w:pPr>
        <w:pStyle w:val="western"/>
        <w:shd w:val="clear" w:color="auto" w:fill="FFFFFF"/>
        <w:ind w:left="363"/>
        <w:jc w:val="left"/>
      </w:pPr>
      <w:r>
        <w:t>- минеральная вода в фабричной упаковке – не более 2 литров.</w:t>
      </w:r>
    </w:p>
    <w:p w:rsidR="00E30DD9" w:rsidRDefault="00E30DD9" w:rsidP="00E30DD9">
      <w:pPr>
        <w:pStyle w:val="western"/>
        <w:shd w:val="clear" w:color="auto" w:fill="FFFFFF"/>
        <w:ind w:left="363"/>
        <w:jc w:val="left"/>
      </w:pPr>
      <w:r>
        <w:t>- молоко, кефир и другие кисломолочные напитки в заводской упаковке – до 1 л.</w:t>
      </w:r>
    </w:p>
    <w:p w:rsidR="00E30DD9" w:rsidRDefault="00E30DD9" w:rsidP="00E30DD9">
      <w:pPr>
        <w:pStyle w:val="western"/>
        <w:shd w:val="clear" w:color="auto" w:fill="FFFFFF"/>
        <w:ind w:left="363"/>
        <w:jc w:val="left"/>
      </w:pPr>
      <w:proofErr w:type="gramStart"/>
      <w:r>
        <w:lastRenderedPageBreak/>
        <w:t>- карамель, зефир, пастила, мармелад, печенье (галетное, сухое), сухари, сушки, бублики – до 0,5 кг</w:t>
      </w:r>
      <w:proofErr w:type="gramEnd"/>
    </w:p>
    <w:p w:rsidR="00E30DD9" w:rsidRDefault="00E30DD9" w:rsidP="00E30DD9">
      <w:pPr>
        <w:pStyle w:val="western"/>
        <w:shd w:val="clear" w:color="auto" w:fill="FFFFFF"/>
        <w:ind w:left="363"/>
        <w:jc w:val="left"/>
      </w:pPr>
      <w:r>
        <w:t xml:space="preserve">- сыр нежирный – до 200 г. </w:t>
      </w:r>
    </w:p>
    <w:p w:rsidR="00E30DD9" w:rsidRDefault="00E30DD9" w:rsidP="00E30DD9">
      <w:pPr>
        <w:pStyle w:val="western"/>
        <w:shd w:val="clear" w:color="auto" w:fill="FFFFFF"/>
        <w:ind w:left="363"/>
        <w:jc w:val="left"/>
      </w:pPr>
      <w:r>
        <w:t>- чай (в пакетиках), сахар;</w:t>
      </w:r>
    </w:p>
    <w:p w:rsidR="00E30DD9" w:rsidRDefault="00E30DD9" w:rsidP="00E30DD9">
      <w:pPr>
        <w:pStyle w:val="western"/>
        <w:shd w:val="clear" w:color="auto" w:fill="FFFFFF"/>
        <w:ind w:left="363"/>
        <w:jc w:val="left"/>
      </w:pPr>
      <w:r>
        <w:rPr>
          <w:b/>
          <w:bCs/>
        </w:rPr>
        <w:t>Условия хранения продуктов.</w:t>
      </w:r>
    </w:p>
    <w:p w:rsidR="00E30DD9" w:rsidRDefault="00E30DD9" w:rsidP="00E30DD9">
      <w:pPr>
        <w:pStyle w:val="western"/>
        <w:shd w:val="clear" w:color="auto" w:fill="FFFFFF"/>
        <w:ind w:left="363"/>
        <w:jc w:val="left"/>
      </w:pPr>
      <w:r>
        <w:t>1. Хранение скоропортящихся продуктов допускается только с разрешения лечащего врача, в соответствии с назначенной диетой, при условии соблюдения температурного режима (от +2 до +8).</w:t>
      </w:r>
    </w:p>
    <w:p w:rsidR="00E30DD9" w:rsidRDefault="00E30DD9" w:rsidP="00E30DD9">
      <w:pPr>
        <w:pStyle w:val="western"/>
        <w:shd w:val="clear" w:color="auto" w:fill="FFFFFF"/>
        <w:ind w:left="363"/>
        <w:jc w:val="left"/>
      </w:pPr>
      <w:r>
        <w:t>- мясо (отварное, тушёное), паровые котлеты – 24 часа</w:t>
      </w:r>
    </w:p>
    <w:p w:rsidR="00E30DD9" w:rsidRDefault="00E30DD9" w:rsidP="00E30DD9">
      <w:pPr>
        <w:pStyle w:val="western"/>
        <w:shd w:val="clear" w:color="auto" w:fill="FFFFFF"/>
        <w:ind w:left="363"/>
        <w:jc w:val="left"/>
      </w:pPr>
      <w:r>
        <w:t>- рыба (отварная, тушёная), паровые котлеты – 36 часов</w:t>
      </w:r>
    </w:p>
    <w:p w:rsidR="00E30DD9" w:rsidRDefault="00E30DD9" w:rsidP="00E30DD9">
      <w:pPr>
        <w:pStyle w:val="western"/>
        <w:shd w:val="clear" w:color="auto" w:fill="FFFFFF"/>
        <w:ind w:left="363"/>
        <w:jc w:val="left"/>
      </w:pPr>
      <w:r>
        <w:t>- варёные и печёные овощи (морковь, свекла, картофель, кабачки) – 24 часа</w:t>
      </w:r>
    </w:p>
    <w:p w:rsidR="00E30DD9" w:rsidRDefault="00E30DD9" w:rsidP="00E30DD9">
      <w:pPr>
        <w:pStyle w:val="western"/>
        <w:shd w:val="clear" w:color="auto" w:fill="FFFFFF"/>
        <w:ind w:left="363"/>
        <w:jc w:val="left"/>
      </w:pPr>
      <w:r>
        <w:t>- сыр нежирный – 5 суток</w:t>
      </w:r>
    </w:p>
    <w:p w:rsidR="00E30DD9" w:rsidRDefault="00E30DD9" w:rsidP="00E30DD9">
      <w:pPr>
        <w:pStyle w:val="western"/>
        <w:shd w:val="clear" w:color="auto" w:fill="FFFFFF"/>
        <w:ind w:left="363"/>
        <w:jc w:val="left"/>
      </w:pPr>
      <w:r>
        <w:t>- свежие овощи, фрукты – 3суток</w:t>
      </w:r>
    </w:p>
    <w:p w:rsidR="00E30DD9" w:rsidRDefault="00E30DD9" w:rsidP="00E30DD9">
      <w:pPr>
        <w:pStyle w:val="western"/>
        <w:shd w:val="clear" w:color="auto" w:fill="FFFFFF"/>
        <w:ind w:left="363"/>
        <w:jc w:val="left"/>
      </w:pPr>
      <w:r>
        <w:t>2. При получении пищевых продуктов (передач) для дальнейшего их хранения в холодильнике отделения необходимо:</w:t>
      </w:r>
    </w:p>
    <w:p w:rsidR="00E30DD9" w:rsidRDefault="00E30DD9" w:rsidP="00E30DD9">
      <w:pPr>
        <w:pStyle w:val="western"/>
        <w:shd w:val="clear" w:color="auto" w:fill="FFFFFF"/>
        <w:ind w:left="720"/>
        <w:jc w:val="left"/>
      </w:pPr>
      <w:r>
        <w:t>- Сверить свою передачу с перечнем запрещённых для передачи продуктов,</w:t>
      </w:r>
    </w:p>
    <w:p w:rsidR="00E30DD9" w:rsidRDefault="00E30DD9" w:rsidP="00E30DD9">
      <w:pPr>
        <w:pStyle w:val="western"/>
        <w:shd w:val="clear" w:color="auto" w:fill="FFFFFF"/>
        <w:ind w:left="720"/>
        <w:jc w:val="left"/>
      </w:pPr>
      <w:r>
        <w:t>- Проверить сроки годности</w:t>
      </w:r>
    </w:p>
    <w:p w:rsidR="00E30DD9" w:rsidRDefault="00E30DD9" w:rsidP="00E30DD9">
      <w:pPr>
        <w:pStyle w:val="western"/>
        <w:shd w:val="clear" w:color="auto" w:fill="FFFFFF"/>
        <w:ind w:left="720"/>
        <w:jc w:val="left"/>
      </w:pPr>
      <w:r>
        <w:t>- Поместить передачу в пакет,</w:t>
      </w:r>
    </w:p>
    <w:p w:rsidR="00E30DD9" w:rsidRDefault="00E30DD9" w:rsidP="00E30DD9">
      <w:pPr>
        <w:pStyle w:val="western"/>
        <w:shd w:val="clear" w:color="auto" w:fill="FFFFFF"/>
        <w:ind w:left="720"/>
        <w:jc w:val="left"/>
      </w:pPr>
      <w:r>
        <w:t>- Указать на пакете свою фамилию, номер палаты и дату передачи.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 xml:space="preserve">3. 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и в тумбочках. При обнаружении пищевых продуктов с истекшим сроком годности (хранения), хранящихся без пакетов (в холодильнике), без указания фамилии больного, номера палаты, даты передачи, а также имеющие признаки порчи будут изыматься в пищевые отходы. 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rPr>
          <w:b/>
          <w:bCs/>
        </w:rPr>
        <w:t>Перечень запрещённых для передачи продуктов:</w:t>
      </w:r>
    </w:p>
    <w:p w:rsidR="00E30DD9" w:rsidRDefault="00E30DD9" w:rsidP="00E30DD9">
      <w:pPr>
        <w:pStyle w:val="western"/>
        <w:numPr>
          <w:ilvl w:val="0"/>
          <w:numId w:val="2"/>
        </w:numPr>
        <w:jc w:val="left"/>
      </w:pPr>
      <w:r>
        <w:t xml:space="preserve">копчёные рыбные и мясные изделия, </w:t>
      </w:r>
    </w:p>
    <w:p w:rsidR="00E30DD9" w:rsidRDefault="00E30DD9" w:rsidP="00E30DD9">
      <w:pPr>
        <w:pStyle w:val="western"/>
        <w:numPr>
          <w:ilvl w:val="0"/>
          <w:numId w:val="2"/>
        </w:numPr>
        <w:jc w:val="left"/>
      </w:pPr>
      <w:r>
        <w:lastRenderedPageBreak/>
        <w:t>колбаса, ветчина; паштеты, студни, заливные (мясные, рыбные);</w:t>
      </w:r>
    </w:p>
    <w:p w:rsidR="00E30DD9" w:rsidRDefault="00E30DD9" w:rsidP="00E30DD9">
      <w:pPr>
        <w:pStyle w:val="western"/>
        <w:numPr>
          <w:ilvl w:val="0"/>
          <w:numId w:val="2"/>
        </w:numPr>
        <w:jc w:val="left"/>
      </w:pPr>
      <w:r>
        <w:t>пельмени, блинчики, беляши с мясом, сало;</w:t>
      </w:r>
    </w:p>
    <w:p w:rsidR="00E30DD9" w:rsidRDefault="00E30DD9" w:rsidP="00E30DD9">
      <w:pPr>
        <w:pStyle w:val="western"/>
        <w:numPr>
          <w:ilvl w:val="0"/>
          <w:numId w:val="2"/>
        </w:numPr>
        <w:jc w:val="left"/>
      </w:pPr>
      <w:r>
        <w:t xml:space="preserve">заправленные винегреты, салаты (овощные, рыбные, мясные); </w:t>
      </w:r>
    </w:p>
    <w:p w:rsidR="00E30DD9" w:rsidRDefault="00E30DD9" w:rsidP="00E30DD9">
      <w:pPr>
        <w:pStyle w:val="western"/>
        <w:numPr>
          <w:ilvl w:val="0"/>
          <w:numId w:val="2"/>
        </w:numPr>
        <w:jc w:val="left"/>
      </w:pPr>
      <w:r>
        <w:t xml:space="preserve">торты и другие кондитерские изделия с кремом; </w:t>
      </w:r>
    </w:p>
    <w:p w:rsidR="00E30DD9" w:rsidRDefault="00E30DD9" w:rsidP="00E30DD9">
      <w:pPr>
        <w:pStyle w:val="western"/>
        <w:numPr>
          <w:ilvl w:val="0"/>
          <w:numId w:val="2"/>
        </w:numPr>
        <w:jc w:val="left"/>
      </w:pPr>
      <w:r>
        <w:t xml:space="preserve">бутерброды с колбасой, ветчиной, рыбой и т. д.; </w:t>
      </w:r>
    </w:p>
    <w:p w:rsidR="00E30DD9" w:rsidRDefault="00E30DD9" w:rsidP="00E30DD9">
      <w:pPr>
        <w:pStyle w:val="western"/>
        <w:numPr>
          <w:ilvl w:val="0"/>
          <w:numId w:val="2"/>
        </w:numPr>
        <w:jc w:val="left"/>
      </w:pPr>
      <w:r>
        <w:t>простокваши (</w:t>
      </w:r>
      <w:proofErr w:type="spellStart"/>
      <w:r>
        <w:t>самоквасов</w:t>
      </w:r>
      <w:proofErr w:type="spellEnd"/>
      <w:r>
        <w:t xml:space="preserve">), творог домашнего изготовления; </w:t>
      </w:r>
    </w:p>
    <w:p w:rsidR="00E30DD9" w:rsidRDefault="00E30DD9" w:rsidP="00E30DD9">
      <w:pPr>
        <w:pStyle w:val="western"/>
        <w:numPr>
          <w:ilvl w:val="0"/>
          <w:numId w:val="2"/>
        </w:numPr>
        <w:jc w:val="left"/>
      </w:pPr>
      <w:r>
        <w:t xml:space="preserve">сырые яйца; </w:t>
      </w:r>
    </w:p>
    <w:p w:rsidR="00E30DD9" w:rsidRDefault="00E30DD9" w:rsidP="00E30DD9">
      <w:pPr>
        <w:pStyle w:val="western"/>
        <w:numPr>
          <w:ilvl w:val="0"/>
          <w:numId w:val="2"/>
        </w:numPr>
        <w:jc w:val="left"/>
      </w:pPr>
      <w:r>
        <w:t xml:space="preserve">консервированные продукты домашнего приготовления; </w:t>
      </w:r>
    </w:p>
    <w:p w:rsidR="00E30DD9" w:rsidRDefault="00E30DD9" w:rsidP="00E30DD9">
      <w:pPr>
        <w:pStyle w:val="western"/>
        <w:numPr>
          <w:ilvl w:val="0"/>
          <w:numId w:val="2"/>
        </w:numPr>
        <w:jc w:val="left"/>
      </w:pPr>
      <w:r>
        <w:t>дыни, арбузы, ягоды;</w:t>
      </w:r>
    </w:p>
    <w:p w:rsidR="00E30DD9" w:rsidRDefault="00E30DD9" w:rsidP="00E30DD9">
      <w:pPr>
        <w:pStyle w:val="western"/>
        <w:numPr>
          <w:ilvl w:val="0"/>
          <w:numId w:val="2"/>
        </w:numPr>
        <w:shd w:val="clear" w:color="auto" w:fill="FFFFFF"/>
        <w:jc w:val="left"/>
      </w:pPr>
      <w:r>
        <w:t>алкогольные напитки.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rPr>
          <w:b/>
          <w:bCs/>
        </w:rPr>
        <w:t>8. В помещениях Филиала №2 ГАУЗ СО « СООД» и его структурных подразделениях запрещается.</w:t>
      </w:r>
    </w:p>
    <w:p w:rsidR="00E30DD9" w:rsidRDefault="00E30DD9" w:rsidP="00E30DD9">
      <w:pPr>
        <w:pStyle w:val="western"/>
        <w:jc w:val="left"/>
      </w:pPr>
      <w:r>
        <w:t>8.1 Для предотвращения воздействия окружающего табачного дыма на здоровье человека, а также в целях предупреждения возникновения заболеваний, связанных с воздействием окружающего табачного дыма и потреблением табака и исключения возникновения пожар</w:t>
      </w:r>
      <w:proofErr w:type="gramStart"/>
      <w:r>
        <w:t>о-</w:t>
      </w:r>
      <w:proofErr w:type="gramEnd"/>
      <w:r>
        <w:t xml:space="preserve"> и взрывоопасных ситуаций пациентам учреждения </w:t>
      </w:r>
      <w:r>
        <w:rPr>
          <w:b/>
          <w:bCs/>
          <w:u w:val="single"/>
        </w:rPr>
        <w:t>запрещается курение табака на всей территории и во всех помещениях учреждения.</w:t>
      </w:r>
    </w:p>
    <w:p w:rsidR="00E30DD9" w:rsidRDefault="00E30DD9" w:rsidP="00E30DD9">
      <w:pPr>
        <w:pStyle w:val="western"/>
        <w:jc w:val="left"/>
      </w:pPr>
      <w:r>
        <w:t>8.2</w:t>
      </w:r>
      <w:proofErr w:type="gramStart"/>
      <w:r>
        <w:t xml:space="preserve"> </w:t>
      </w:r>
      <w:r>
        <w:rPr>
          <w:b/>
          <w:bCs/>
        </w:rPr>
        <w:t>П</w:t>
      </w:r>
      <w:proofErr w:type="gramEnd"/>
      <w:r>
        <w:rPr>
          <w:b/>
          <w:bCs/>
        </w:rPr>
        <w:t>окидать пределы учреждения без разрешения лечащего врача, на основании письменного заявления о намерении покинуть стационар с указанием причин ухода, месте последующего нахождения, периода времени отсутствия, информированности о неблагоприятных последствиях для здоровья, которые может повлечь уход из стационара.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8.3</w:t>
      </w:r>
      <w:proofErr w:type="gramStart"/>
      <w:r>
        <w:t xml:space="preserve"> П</w:t>
      </w:r>
      <w:proofErr w:type="gramEnd"/>
      <w:r>
        <w:t>риносить и употреблять спиртные напитки и наркотические вещества.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8.4</w:t>
      </w:r>
      <w:proofErr w:type="gramStart"/>
      <w:r>
        <w:t xml:space="preserve"> В</w:t>
      </w:r>
      <w:proofErr w:type="gramEnd"/>
      <w:r>
        <w:t>ыбрасывать мусор, отходы в не предназначенное для этого место.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8.5 Громко разговаривать, шуметь, хлопать дверями.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 xml:space="preserve">8.6 Запрещается хамское и неуважительное </w:t>
      </w:r>
      <w:proofErr w:type="gramStart"/>
      <w:r>
        <w:t xml:space="preserve">( </w:t>
      </w:r>
      <w:proofErr w:type="gramEnd"/>
      <w:r>
        <w:t>в общепринятом смысле) к персоналу Филиала №2.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t>8.7. Запрещается пользоваться в палатах любыми электрическими бытовыми приборами, принесенными из дома ( электрическими одеялами, чайниками, обогревателями, телевизорами и т. д.) во избежание возникновения пожар</w:t>
      </w:r>
      <w:proofErr w:type="gramStart"/>
      <w:r>
        <w:t>о-</w:t>
      </w:r>
      <w:proofErr w:type="gramEnd"/>
      <w:r>
        <w:t xml:space="preserve"> и взрывоопасных ситуаций.</w:t>
      </w:r>
    </w:p>
    <w:p w:rsidR="00E30DD9" w:rsidRDefault="00E30DD9" w:rsidP="00E30DD9">
      <w:pPr>
        <w:pStyle w:val="western"/>
        <w:shd w:val="clear" w:color="auto" w:fill="FFFFFF"/>
        <w:jc w:val="left"/>
      </w:pPr>
      <w:r>
        <w:rPr>
          <w:b/>
          <w:bCs/>
          <w:u w:val="single"/>
        </w:rPr>
        <w:t>В случае доказанного факта нарушений запрето</w:t>
      </w:r>
      <w:proofErr w:type="gramStart"/>
      <w:r>
        <w:rPr>
          <w:b/>
          <w:bCs/>
          <w:u w:val="single"/>
        </w:rPr>
        <w:t>в-</w:t>
      </w:r>
      <w:proofErr w:type="gramEnd"/>
      <w:r>
        <w:rPr>
          <w:b/>
          <w:bCs/>
          <w:u w:val="single"/>
        </w:rPr>
        <w:t xml:space="preserve"> лечащий врач, либо дежурный врач имеет право выписать пациента по причине нарушений «Правил внутрибольничного режима».</w:t>
      </w:r>
    </w:p>
    <w:p w:rsidR="00E30DD9" w:rsidRDefault="00E30DD9" w:rsidP="00E30DD9">
      <w:pPr>
        <w:pStyle w:val="western"/>
        <w:shd w:val="clear" w:color="auto" w:fill="FFFFFF"/>
        <w:jc w:val="left"/>
      </w:pPr>
    </w:p>
    <w:p w:rsidR="00485258" w:rsidRDefault="00485258" w:rsidP="00E30DD9"/>
    <w:sectPr w:rsidR="0048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331D"/>
    <w:multiLevelType w:val="multilevel"/>
    <w:tmpl w:val="47C8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B787B"/>
    <w:multiLevelType w:val="multilevel"/>
    <w:tmpl w:val="97B0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D9"/>
    <w:rsid w:val="00485258"/>
    <w:rsid w:val="008D35B2"/>
    <w:rsid w:val="00E3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DD9"/>
    <w:rPr>
      <w:color w:val="0000FF"/>
      <w:u w:val="single"/>
    </w:rPr>
  </w:style>
  <w:style w:type="character" w:styleId="a4">
    <w:name w:val="Strong"/>
    <w:basedOn w:val="a0"/>
    <w:uiPriority w:val="22"/>
    <w:qFormat/>
    <w:rsid w:val="00E30DD9"/>
    <w:rPr>
      <w:b/>
      <w:bCs/>
    </w:rPr>
  </w:style>
  <w:style w:type="paragraph" w:customStyle="1" w:styleId="western">
    <w:name w:val="western"/>
    <w:basedOn w:val="a"/>
    <w:rsid w:val="00E30D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DD9"/>
    <w:rPr>
      <w:color w:val="0000FF"/>
      <w:u w:val="single"/>
    </w:rPr>
  </w:style>
  <w:style w:type="character" w:styleId="a4">
    <w:name w:val="Strong"/>
    <w:basedOn w:val="a0"/>
    <w:uiPriority w:val="22"/>
    <w:qFormat/>
    <w:rsid w:val="00E30DD9"/>
    <w:rPr>
      <w:b/>
      <w:bCs/>
    </w:rPr>
  </w:style>
  <w:style w:type="paragraph" w:customStyle="1" w:styleId="western">
    <w:name w:val="western"/>
    <w:basedOn w:val="a"/>
    <w:rsid w:val="00E30D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ncokam@oncok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731E873BC393E169A8DA2ED6D85882D1C78E83600CC710A9443DD8D5A311DED68AE8179B0E51gED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врач</dc:creator>
  <cp:lastModifiedBy>Главный врач</cp:lastModifiedBy>
  <cp:revision>1</cp:revision>
  <dcterms:created xsi:type="dcterms:W3CDTF">2020-01-31T11:14:00Z</dcterms:created>
  <dcterms:modified xsi:type="dcterms:W3CDTF">2020-01-31T11:26:00Z</dcterms:modified>
</cp:coreProperties>
</file>